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0E" w:rsidRPr="00C00F54" w:rsidRDefault="0080020E" w:rsidP="0080020E">
      <w:pPr>
        <w:jc w:val="center"/>
        <w:rPr>
          <w:rFonts w:ascii="Arial" w:hAnsi="Arial" w:cs="Arial"/>
          <w:b/>
        </w:rPr>
      </w:pPr>
      <w:r w:rsidRPr="00C00F54">
        <w:rPr>
          <w:rFonts w:ascii="Arial" w:hAnsi="Arial" w:cs="Arial"/>
          <w:b/>
        </w:rPr>
        <w:t>БЕЛГОРОДСКАЯ   ОБЛАСТЬ</w:t>
      </w:r>
    </w:p>
    <w:p w:rsidR="0080020E" w:rsidRPr="00C00F54" w:rsidRDefault="0080020E" w:rsidP="0080020E">
      <w:pPr>
        <w:jc w:val="center"/>
        <w:rPr>
          <w:sz w:val="28"/>
          <w:szCs w:val="28"/>
        </w:rPr>
      </w:pPr>
    </w:p>
    <w:p w:rsidR="0080020E" w:rsidRPr="00C00F54" w:rsidRDefault="0080020E" w:rsidP="0080020E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ЗЕМСКОЕ СОБРАНИЕ</w:t>
      </w:r>
    </w:p>
    <w:p w:rsidR="0080020E" w:rsidRPr="00C00F54" w:rsidRDefault="0080020E" w:rsidP="0080020E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АФАНАСОВСКОГО СЕЛЬСКОГО ПОСЕЛЕНИЯ</w:t>
      </w:r>
    </w:p>
    <w:p w:rsidR="0080020E" w:rsidRPr="00C00F54" w:rsidRDefault="0080020E" w:rsidP="0080020E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80020E" w:rsidRPr="00C00F54" w:rsidRDefault="0080020E" w:rsidP="0080020E">
      <w:pPr>
        <w:jc w:val="center"/>
        <w:rPr>
          <w:b/>
          <w:sz w:val="28"/>
          <w:szCs w:val="28"/>
        </w:rPr>
      </w:pPr>
    </w:p>
    <w:p w:rsidR="0080020E" w:rsidRPr="00C00F54" w:rsidRDefault="0080020E" w:rsidP="0080020E">
      <w:pPr>
        <w:jc w:val="center"/>
        <w:rPr>
          <w:rFonts w:ascii="Arial" w:hAnsi="Arial"/>
          <w:b/>
          <w:sz w:val="32"/>
          <w:szCs w:val="28"/>
        </w:rPr>
      </w:pPr>
      <w:r w:rsidRPr="00C00F54">
        <w:rPr>
          <w:rFonts w:ascii="Arial" w:hAnsi="Arial"/>
          <w:b/>
          <w:sz w:val="32"/>
          <w:szCs w:val="28"/>
        </w:rPr>
        <w:t>Р Е Ш Е Н И Е</w:t>
      </w:r>
    </w:p>
    <w:p w:rsidR="0080020E" w:rsidRPr="00C00F54" w:rsidRDefault="0080020E" w:rsidP="0080020E">
      <w:pPr>
        <w:jc w:val="center"/>
        <w:rPr>
          <w:rFonts w:ascii="Arial" w:hAnsi="Arial"/>
          <w:b/>
          <w:sz w:val="32"/>
          <w:szCs w:val="28"/>
        </w:rPr>
      </w:pPr>
    </w:p>
    <w:p w:rsidR="0080020E" w:rsidRPr="00C00F54" w:rsidRDefault="0080020E" w:rsidP="0080020E">
      <w:pPr>
        <w:jc w:val="center"/>
        <w:rPr>
          <w:rFonts w:ascii="Arial" w:hAnsi="Arial"/>
          <w:b/>
          <w:sz w:val="17"/>
          <w:szCs w:val="28"/>
        </w:rPr>
      </w:pPr>
      <w:r w:rsidRPr="00C00F54">
        <w:rPr>
          <w:rFonts w:ascii="Arial" w:hAnsi="Arial"/>
          <w:b/>
          <w:sz w:val="17"/>
          <w:szCs w:val="28"/>
        </w:rPr>
        <w:t>Афанасово</w:t>
      </w:r>
    </w:p>
    <w:p w:rsidR="0080020E" w:rsidRPr="00C00F54" w:rsidRDefault="0080020E" w:rsidP="0080020E">
      <w:pPr>
        <w:jc w:val="center"/>
        <w:rPr>
          <w:b/>
          <w:sz w:val="28"/>
          <w:szCs w:val="28"/>
        </w:rPr>
      </w:pPr>
    </w:p>
    <w:p w:rsidR="0080020E" w:rsidRPr="00C00F54" w:rsidRDefault="0080020E" w:rsidP="0080020E">
      <w:pPr>
        <w:jc w:val="center"/>
        <w:rPr>
          <w:b/>
          <w:bCs/>
          <w:sz w:val="4"/>
          <w:szCs w:val="4"/>
        </w:rPr>
      </w:pPr>
    </w:p>
    <w:p w:rsidR="0080020E" w:rsidRDefault="0080020E" w:rsidP="0080020E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04 марта</w:t>
      </w:r>
      <w:r w:rsidRPr="00C00F54">
        <w:rPr>
          <w:rFonts w:ascii="Arial" w:hAnsi="Arial" w:cs="Arial"/>
          <w:sz w:val="18"/>
          <w:szCs w:val="18"/>
        </w:rPr>
        <w:t xml:space="preserve">  20</w:t>
      </w:r>
      <w:r>
        <w:rPr>
          <w:rFonts w:ascii="Arial" w:hAnsi="Arial" w:cs="Arial"/>
          <w:sz w:val="18"/>
          <w:szCs w:val="18"/>
        </w:rPr>
        <w:t xml:space="preserve">22 </w:t>
      </w:r>
      <w:r w:rsidRPr="00C00F54">
        <w:rPr>
          <w:rFonts w:ascii="Arial" w:hAnsi="Arial" w:cs="Arial"/>
          <w:sz w:val="18"/>
          <w:szCs w:val="18"/>
        </w:rPr>
        <w:t xml:space="preserve"> года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C00F5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>216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EF581E" w:rsidRDefault="00EF581E" w:rsidP="00EF58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E6670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1E6670">
        <w:rPr>
          <w:b/>
          <w:sz w:val="28"/>
          <w:szCs w:val="28"/>
        </w:rPr>
        <w:t xml:space="preserve"> благоустройства</w:t>
      </w:r>
      <w:r>
        <w:rPr>
          <w:b/>
          <w:sz w:val="28"/>
          <w:szCs w:val="28"/>
        </w:rPr>
        <w:t xml:space="preserve"> </w:t>
      </w:r>
    </w:p>
    <w:p w:rsidR="00EF581E" w:rsidRDefault="00EF581E" w:rsidP="00EF581E">
      <w:pPr>
        <w:rPr>
          <w:b/>
          <w:sz w:val="28"/>
          <w:szCs w:val="28"/>
        </w:rPr>
      </w:pPr>
      <w:r w:rsidRPr="001E6670">
        <w:rPr>
          <w:b/>
          <w:sz w:val="28"/>
          <w:szCs w:val="28"/>
        </w:rPr>
        <w:t>Афанасовского сельского</w:t>
      </w:r>
      <w:r>
        <w:rPr>
          <w:b/>
          <w:sz w:val="28"/>
          <w:szCs w:val="28"/>
        </w:rPr>
        <w:t xml:space="preserve"> </w:t>
      </w:r>
      <w:r w:rsidRPr="001E6670">
        <w:rPr>
          <w:b/>
          <w:sz w:val="28"/>
          <w:szCs w:val="28"/>
        </w:rPr>
        <w:t xml:space="preserve">поселения </w:t>
      </w:r>
    </w:p>
    <w:p w:rsidR="00EF581E" w:rsidRDefault="00EF581E" w:rsidP="00EF581E">
      <w:pPr>
        <w:rPr>
          <w:b/>
          <w:sz w:val="28"/>
          <w:szCs w:val="28"/>
        </w:rPr>
      </w:pPr>
      <w:r w:rsidRPr="001E6670">
        <w:rPr>
          <w:b/>
          <w:sz w:val="28"/>
          <w:szCs w:val="28"/>
        </w:rPr>
        <w:t>муниципального района «Корочанский район»</w:t>
      </w:r>
      <w:r>
        <w:rPr>
          <w:b/>
          <w:sz w:val="28"/>
          <w:szCs w:val="28"/>
        </w:rPr>
        <w:t xml:space="preserve"> 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</w:t>
      </w:r>
      <w:r w:rsidR="0080020E">
        <w:rPr>
          <w:b/>
          <w:bCs/>
          <w:color w:val="000000"/>
          <w:sz w:val="28"/>
          <w:szCs w:val="28"/>
        </w:rPr>
        <w:t xml:space="preserve"> в новой редакции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</w:p>
    <w:p w:rsidR="0080020E" w:rsidRDefault="0080020E" w:rsidP="00EF581E">
      <w:pPr>
        <w:rPr>
          <w:b/>
          <w:bCs/>
          <w:color w:val="000000"/>
          <w:sz w:val="28"/>
          <w:szCs w:val="28"/>
        </w:rPr>
      </w:pPr>
    </w:p>
    <w:p w:rsidR="00C170C2" w:rsidRPr="00EF581E" w:rsidRDefault="0080020E" w:rsidP="00EF581E">
      <w:pPr>
        <w:pStyle w:val="1"/>
        <w:spacing w:line="240" w:lineRule="auto"/>
        <w:ind w:firstLine="560"/>
        <w:jc w:val="both"/>
        <w:rPr>
          <w:b w:val="0"/>
          <w:sz w:val="28"/>
          <w:szCs w:val="28"/>
          <w:lang w:eastAsia="ar-SA"/>
        </w:rPr>
      </w:pPr>
      <w:r w:rsidRPr="0080020E">
        <w:rPr>
          <w:b w:val="0"/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r w:rsidR="00E62CE2">
        <w:rPr>
          <w:b w:val="0"/>
          <w:sz w:val="28"/>
          <w:szCs w:val="28"/>
          <w:shd w:val="clear" w:color="auto" w:fill="FFFFFF"/>
        </w:rPr>
        <w:t>Афанас</w:t>
      </w:r>
      <w:r w:rsidRPr="0080020E">
        <w:rPr>
          <w:b w:val="0"/>
          <w:sz w:val="28"/>
          <w:szCs w:val="28"/>
          <w:shd w:val="clear" w:color="auto" w:fill="FFFFFF"/>
        </w:rPr>
        <w:t>овского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р</w:t>
      </w:r>
      <w:r w:rsidR="00C170C2" w:rsidRPr="0080020E">
        <w:rPr>
          <w:b w:val="0"/>
          <w:bCs/>
          <w:sz w:val="28"/>
          <w:szCs w:val="28"/>
          <w:lang w:eastAsia="ar-SA"/>
        </w:rPr>
        <w:t>уководствуясь</w:t>
      </w:r>
      <w:r w:rsidR="00C170C2" w:rsidRPr="00EF581E">
        <w:rPr>
          <w:b w:val="0"/>
          <w:bCs/>
          <w:sz w:val="28"/>
          <w:szCs w:val="28"/>
          <w:lang w:eastAsia="ar-SA"/>
        </w:rPr>
        <w:t xml:space="preserve"> </w:t>
      </w:r>
      <w:r w:rsidR="00C170C2" w:rsidRPr="00EF581E">
        <w:rPr>
          <w:b w:val="0"/>
          <w:sz w:val="28"/>
          <w:szCs w:val="28"/>
          <w:lang w:eastAsia="ar-SA"/>
        </w:rPr>
        <w:t>Уставом Афанасовского сельского поселения</w:t>
      </w:r>
      <w:r w:rsidR="00EF581E" w:rsidRPr="00EF581E">
        <w:rPr>
          <w:b w:val="0"/>
          <w:sz w:val="28"/>
          <w:szCs w:val="28"/>
          <w:lang w:eastAsia="ar-SA"/>
        </w:rPr>
        <w:t xml:space="preserve">, </w:t>
      </w:r>
      <w:r>
        <w:rPr>
          <w:b w:val="0"/>
          <w:sz w:val="28"/>
          <w:szCs w:val="28"/>
          <w:shd w:val="clear" w:color="auto" w:fill="FFFFFF"/>
        </w:rPr>
        <w:t>протоколам</w:t>
      </w:r>
      <w:r w:rsidR="00EF581E" w:rsidRPr="00EF581E">
        <w:rPr>
          <w:b w:val="0"/>
          <w:sz w:val="28"/>
          <w:szCs w:val="28"/>
          <w:shd w:val="clear" w:color="auto" w:fill="FFFFFF"/>
        </w:rPr>
        <w:t xml:space="preserve"> публичных слушаний и заключением о результатах публичных слушаний от </w:t>
      </w:r>
      <w:r>
        <w:rPr>
          <w:b w:val="0"/>
          <w:sz w:val="28"/>
          <w:szCs w:val="28"/>
          <w:shd w:val="clear" w:color="auto" w:fill="FFFFFF"/>
        </w:rPr>
        <w:t>0</w:t>
      </w:r>
      <w:r w:rsidR="00F87786">
        <w:rPr>
          <w:b w:val="0"/>
          <w:sz w:val="28"/>
          <w:szCs w:val="28"/>
          <w:shd w:val="clear" w:color="auto" w:fill="FFFFFF"/>
        </w:rPr>
        <w:t>3</w:t>
      </w:r>
      <w:r>
        <w:rPr>
          <w:b w:val="0"/>
          <w:sz w:val="28"/>
          <w:szCs w:val="28"/>
          <w:shd w:val="clear" w:color="auto" w:fill="FFFFFF"/>
        </w:rPr>
        <w:t xml:space="preserve"> марта 2022</w:t>
      </w:r>
      <w:r w:rsidR="00E62CE2">
        <w:rPr>
          <w:b w:val="0"/>
          <w:sz w:val="28"/>
          <w:szCs w:val="28"/>
          <w:shd w:val="clear" w:color="auto" w:fill="FFFFFF"/>
        </w:rPr>
        <w:t xml:space="preserve"> </w:t>
      </w:r>
      <w:r w:rsidR="00EF581E">
        <w:rPr>
          <w:b w:val="0"/>
          <w:sz w:val="28"/>
          <w:szCs w:val="28"/>
          <w:shd w:val="clear" w:color="auto" w:fill="FFFFFF"/>
        </w:rPr>
        <w:t xml:space="preserve">года, </w:t>
      </w:r>
      <w:r w:rsidR="00B175A1">
        <w:rPr>
          <w:b w:val="0"/>
          <w:sz w:val="28"/>
          <w:szCs w:val="28"/>
          <w:shd w:val="clear" w:color="auto" w:fill="FFFFFF"/>
        </w:rPr>
        <w:t xml:space="preserve">в </w:t>
      </w:r>
      <w:r w:rsidR="00EF581E" w:rsidRPr="00EF581E">
        <w:rPr>
          <w:b w:val="0"/>
          <w:color w:val="000000"/>
          <w:sz w:val="28"/>
          <w:szCs w:val="28"/>
          <w:lang w:bidi="ru-RU"/>
        </w:rPr>
        <w:t>целях улучшения благоустроенности территори</w:t>
      </w:r>
      <w:r w:rsidR="00EF581E">
        <w:rPr>
          <w:b w:val="0"/>
          <w:color w:val="000000"/>
          <w:sz w:val="28"/>
          <w:szCs w:val="28"/>
          <w:lang w:bidi="ru-RU"/>
        </w:rPr>
        <w:t>и Афанасовского сельского</w:t>
      </w:r>
      <w:r w:rsidR="00EF581E" w:rsidRPr="00EF581E">
        <w:rPr>
          <w:b w:val="0"/>
          <w:color w:val="000000"/>
          <w:sz w:val="28"/>
          <w:szCs w:val="28"/>
          <w:lang w:bidi="ru-RU"/>
        </w:rPr>
        <w:t xml:space="preserve"> поселения, </w:t>
      </w:r>
      <w:r w:rsidR="00C170C2" w:rsidRPr="00EF581E">
        <w:rPr>
          <w:b w:val="0"/>
          <w:sz w:val="28"/>
          <w:szCs w:val="28"/>
          <w:lang w:eastAsia="ar-SA"/>
        </w:rPr>
        <w:t xml:space="preserve">земское собрание Афанасовского сельского поселения </w:t>
      </w:r>
      <w:r w:rsidR="00C170C2" w:rsidRPr="00EF581E">
        <w:rPr>
          <w:sz w:val="28"/>
          <w:szCs w:val="28"/>
          <w:lang w:eastAsia="ar-SA"/>
        </w:rPr>
        <w:t>р</w:t>
      </w:r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е</w:t>
      </w:r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ш</w:t>
      </w:r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и</w:t>
      </w:r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л</w:t>
      </w:r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о</w:t>
      </w:r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:</w:t>
      </w:r>
    </w:p>
    <w:p w:rsidR="00EF581E" w:rsidRPr="008E09E4" w:rsidRDefault="00EF581E" w:rsidP="00EF581E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>1</w:t>
      </w:r>
      <w:r w:rsidRPr="008E09E4">
        <w:rPr>
          <w:b/>
          <w:bCs/>
          <w:sz w:val="28"/>
          <w:szCs w:val="28"/>
          <w:shd w:val="clear" w:color="auto" w:fill="FFFFFF"/>
        </w:rPr>
        <w:t>.</w:t>
      </w:r>
      <w:r w:rsidRPr="008E09E4">
        <w:rPr>
          <w:sz w:val="28"/>
          <w:szCs w:val="28"/>
          <w:shd w:val="clear" w:color="auto" w:fill="FFFFFF"/>
        </w:rPr>
        <w:t xml:space="preserve"> Внести в Правила благоустройства </w:t>
      </w:r>
      <w:r>
        <w:rPr>
          <w:sz w:val="28"/>
          <w:szCs w:val="28"/>
          <w:shd w:val="clear" w:color="auto" w:fill="FFFFFF"/>
        </w:rPr>
        <w:t>Афанасовск</w:t>
      </w:r>
      <w:r w:rsidRPr="008E09E4">
        <w:rPr>
          <w:sz w:val="28"/>
          <w:szCs w:val="28"/>
          <w:shd w:val="clear" w:color="auto" w:fill="FFFFFF"/>
        </w:rPr>
        <w:t xml:space="preserve">ого сельского поселения муниципального района «Корочанский район» Белгородской области, принятые решением земского собрания </w:t>
      </w:r>
      <w:r>
        <w:rPr>
          <w:sz w:val="28"/>
          <w:szCs w:val="28"/>
          <w:shd w:val="clear" w:color="auto" w:fill="FFFFFF"/>
        </w:rPr>
        <w:t>Афанасовск</w:t>
      </w:r>
      <w:r w:rsidRPr="008E09E4">
        <w:rPr>
          <w:sz w:val="28"/>
          <w:szCs w:val="28"/>
          <w:shd w:val="clear" w:color="auto" w:fill="FFFFFF"/>
        </w:rPr>
        <w:t xml:space="preserve">ого сельского поселения муниципального района «Корочанский район» от </w:t>
      </w:r>
      <w:r>
        <w:rPr>
          <w:sz w:val="28"/>
          <w:szCs w:val="28"/>
          <w:shd w:val="clear" w:color="auto" w:fill="FFFFFF"/>
        </w:rPr>
        <w:t>26 июня</w:t>
      </w:r>
      <w:r w:rsidRPr="008E09E4">
        <w:rPr>
          <w:sz w:val="28"/>
          <w:szCs w:val="28"/>
          <w:shd w:val="clear" w:color="auto" w:fill="FFFFFF"/>
        </w:rPr>
        <w:t xml:space="preserve"> 2018 года № </w:t>
      </w:r>
      <w:r>
        <w:rPr>
          <w:sz w:val="28"/>
          <w:szCs w:val="28"/>
          <w:shd w:val="clear" w:color="auto" w:fill="FFFFFF"/>
        </w:rPr>
        <w:t>28</w:t>
      </w:r>
      <w:r w:rsidRPr="008E09E4">
        <w:rPr>
          <w:sz w:val="28"/>
          <w:szCs w:val="28"/>
          <w:shd w:val="clear" w:color="auto" w:fill="FFFFFF"/>
        </w:rPr>
        <w:t>1 (далее – Правила) следующие изменения и дополнения:</w:t>
      </w:r>
    </w:p>
    <w:p w:rsidR="00F87786" w:rsidRPr="00F87786" w:rsidRDefault="00EF581E" w:rsidP="00F877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862D7" w:rsidRPr="00F87786">
        <w:rPr>
          <w:b/>
          <w:spacing w:val="2"/>
          <w:sz w:val="28"/>
          <w:szCs w:val="28"/>
        </w:rPr>
        <w:t>1.1</w:t>
      </w:r>
      <w:r w:rsidR="006862D7" w:rsidRPr="00F87786">
        <w:rPr>
          <w:spacing w:val="2"/>
          <w:sz w:val="28"/>
          <w:szCs w:val="28"/>
        </w:rPr>
        <w:t xml:space="preserve"> </w:t>
      </w:r>
      <w:r w:rsidR="00F87786" w:rsidRPr="00F87786">
        <w:rPr>
          <w:b/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домов», пункта 1.1., </w:t>
      </w:r>
      <w:r w:rsidR="00F87786" w:rsidRPr="00F87786">
        <w:rPr>
          <w:b/>
          <w:bCs/>
          <w:sz w:val="28"/>
          <w:szCs w:val="28"/>
        </w:rPr>
        <w:t xml:space="preserve">главы 1, </w:t>
      </w:r>
      <w:r w:rsidR="00F87786" w:rsidRPr="00F87786">
        <w:rPr>
          <w:rFonts w:cs="Arial"/>
          <w:b/>
          <w:color w:val="000000"/>
          <w:sz w:val="28"/>
          <w:szCs w:val="28"/>
        </w:rPr>
        <w:t>раздела II «</w:t>
      </w:r>
      <w:r w:rsidR="00F87786" w:rsidRPr="00F87786"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EF581E" w:rsidRPr="00F87786" w:rsidRDefault="00F87786" w:rsidP="00F87786">
      <w:pPr>
        <w:ind w:firstLine="708"/>
        <w:jc w:val="both"/>
        <w:textAlignment w:val="baseline"/>
        <w:outlineLvl w:val="2"/>
        <w:rPr>
          <w:sz w:val="28"/>
          <w:szCs w:val="28"/>
        </w:rPr>
      </w:pPr>
      <w:r w:rsidRPr="00F87786">
        <w:rPr>
          <w:color w:val="000000"/>
          <w:sz w:val="28"/>
          <w:szCs w:val="28"/>
          <w:lang w:bidi="ru-RU"/>
        </w:rPr>
        <w:t xml:space="preserve"> </w:t>
      </w:r>
      <w:r w:rsidR="006862D7" w:rsidRPr="00F87786">
        <w:rPr>
          <w:color w:val="000000"/>
          <w:sz w:val="28"/>
          <w:szCs w:val="28"/>
          <w:lang w:bidi="ru-RU"/>
        </w:rPr>
        <w:t>«</w:t>
      </w:r>
      <w:r w:rsidR="00EF581E" w:rsidRPr="00F87786">
        <w:rPr>
          <w:color w:val="000000"/>
          <w:sz w:val="28"/>
          <w:szCs w:val="28"/>
          <w:lang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EF581E" w:rsidRPr="00F87786" w:rsidRDefault="00EF581E" w:rsidP="00EF581E">
      <w:pPr>
        <w:pStyle w:val="12"/>
        <w:ind w:firstLine="720"/>
        <w:jc w:val="both"/>
      </w:pPr>
      <w:r w:rsidRPr="00F87786">
        <w:rPr>
          <w:color w:val="000000"/>
          <w:lang w:bidi="ru-RU"/>
        </w:rPr>
        <w:t xml:space="preserve">Убираемый снег должен сдвигаться с тротуаров на проезжую часть в </w:t>
      </w:r>
      <w:r w:rsidRPr="00F87786">
        <w:rPr>
          <w:color w:val="000000"/>
          <w:lang w:bidi="ru-RU"/>
        </w:rPr>
        <w:lastRenderedPageBreak/>
        <w:t>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EF581E" w:rsidRPr="00F87786" w:rsidRDefault="00EF581E" w:rsidP="00EF581E">
      <w:pPr>
        <w:pStyle w:val="12"/>
        <w:ind w:firstLine="720"/>
        <w:jc w:val="both"/>
        <w:rPr>
          <w:color w:val="000000"/>
          <w:lang w:bidi="ru-RU"/>
        </w:rPr>
      </w:pPr>
      <w:r w:rsidRPr="00F87786">
        <w:rPr>
          <w:color w:val="000000"/>
          <w:lang w:bidi="ru-RU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распределителей.</w:t>
      </w:r>
    </w:p>
    <w:p w:rsidR="00F87786" w:rsidRPr="00F87786" w:rsidRDefault="00F87786" w:rsidP="00F87786">
      <w:pPr>
        <w:ind w:firstLine="720"/>
        <w:jc w:val="both"/>
        <w:rPr>
          <w:bCs/>
          <w:sz w:val="28"/>
          <w:szCs w:val="28"/>
        </w:rPr>
      </w:pPr>
      <w:r w:rsidRPr="00F87786">
        <w:rPr>
          <w:b/>
          <w:spacing w:val="2"/>
          <w:sz w:val="28"/>
          <w:szCs w:val="28"/>
        </w:rPr>
        <w:t>1.2.</w:t>
      </w:r>
      <w:r w:rsidRPr="00F87786">
        <w:rPr>
          <w:spacing w:val="2"/>
          <w:sz w:val="28"/>
          <w:szCs w:val="28"/>
        </w:rPr>
        <w:t xml:space="preserve"> </w:t>
      </w:r>
      <w:r w:rsidRPr="00F87786">
        <w:rPr>
          <w:b/>
          <w:spacing w:val="2"/>
          <w:sz w:val="28"/>
          <w:szCs w:val="28"/>
        </w:rPr>
        <w:t xml:space="preserve">Подпункт 1.1.13.3, подпункт 1.1.13. «Содержание придомовой и дворовой территории многоквартирных домов», пункта 1.1., </w:t>
      </w:r>
      <w:r w:rsidRPr="00F87786">
        <w:rPr>
          <w:b/>
          <w:bCs/>
          <w:sz w:val="28"/>
          <w:szCs w:val="28"/>
        </w:rPr>
        <w:t xml:space="preserve">главы 1, </w:t>
      </w:r>
      <w:r w:rsidRPr="00F87786">
        <w:rPr>
          <w:rFonts w:cs="Arial"/>
          <w:b/>
          <w:color w:val="000000"/>
          <w:sz w:val="28"/>
          <w:szCs w:val="28"/>
        </w:rPr>
        <w:t>раздела II «</w:t>
      </w:r>
      <w:r w:rsidRPr="00F87786"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изложить в новой редакции:</w:t>
      </w:r>
    </w:p>
    <w:p w:rsidR="00C4065A" w:rsidRPr="00F87786" w:rsidRDefault="00F87786" w:rsidP="00C4065A">
      <w:pPr>
        <w:pStyle w:val="12"/>
        <w:ind w:firstLine="720"/>
        <w:jc w:val="both"/>
      </w:pPr>
      <w:r w:rsidRPr="00F87786">
        <w:rPr>
          <w:color w:val="000000"/>
          <w:lang w:bidi="ru-RU"/>
        </w:rPr>
        <w:t xml:space="preserve"> </w:t>
      </w:r>
      <w:r w:rsidR="00C4065A" w:rsidRPr="00F87786">
        <w:rPr>
          <w:color w:val="000000"/>
          <w:lang w:bidi="ru-RU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C4065A" w:rsidRPr="00F87786" w:rsidRDefault="00C4065A" w:rsidP="00C4065A">
      <w:pPr>
        <w:pStyle w:val="12"/>
        <w:tabs>
          <w:tab w:val="left" w:pos="3230"/>
        </w:tabs>
        <w:ind w:firstLine="740"/>
        <w:jc w:val="both"/>
      </w:pPr>
      <w:r w:rsidRPr="00F87786">
        <w:rPr>
          <w:color w:val="000000"/>
          <w:lang w:bidi="ru-RU"/>
        </w:rPr>
        <w:t>График уборки дворовой территории в зимний период специализированной</w:t>
      </w:r>
      <w:r w:rsidRPr="00F87786">
        <w:rPr>
          <w:color w:val="000000"/>
          <w:lang w:bidi="ru-RU"/>
        </w:rPr>
        <w:tab/>
        <w:t>техникой утверждается организациями</w:t>
      </w:r>
    </w:p>
    <w:p w:rsidR="00C4065A" w:rsidRPr="00F87786" w:rsidRDefault="00C4065A" w:rsidP="00C4065A">
      <w:pPr>
        <w:pStyle w:val="12"/>
        <w:ind w:firstLine="0"/>
        <w:jc w:val="both"/>
      </w:pPr>
      <w:r w:rsidRPr="00F87786">
        <w:rPr>
          <w:color w:val="000000"/>
          <w:lang w:bidi="ru-RU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F87786" w:rsidRPr="00F87786" w:rsidRDefault="00F87786" w:rsidP="00F87786">
      <w:pPr>
        <w:ind w:firstLine="720"/>
        <w:jc w:val="both"/>
        <w:rPr>
          <w:rFonts w:cs="Arial"/>
          <w:b/>
          <w:color w:val="000000"/>
          <w:sz w:val="28"/>
          <w:szCs w:val="28"/>
        </w:rPr>
      </w:pPr>
      <w:r w:rsidRPr="00F87786">
        <w:rPr>
          <w:rFonts w:cs="Arial"/>
          <w:b/>
          <w:color w:val="000000"/>
          <w:sz w:val="28"/>
          <w:szCs w:val="28"/>
        </w:rPr>
        <w:t>1.3. Главу 5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 , раздела II «</w:t>
      </w:r>
      <w:r w:rsidRPr="00F87786"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0D2F55" w:rsidRPr="00F87786" w:rsidRDefault="00F87786" w:rsidP="00F87786">
      <w:pPr>
        <w:pStyle w:val="12"/>
        <w:ind w:firstLine="740"/>
        <w:jc w:val="both"/>
      </w:pPr>
      <w:r w:rsidRPr="00F87786">
        <w:t xml:space="preserve"> </w:t>
      </w:r>
      <w:r w:rsidR="000D2F55" w:rsidRPr="00F87786">
        <w:t>«</w:t>
      </w:r>
      <w:r w:rsidR="006862D7" w:rsidRPr="00F87786">
        <w:t xml:space="preserve"> 5.3.</w:t>
      </w:r>
      <w:r w:rsidR="000D2F55" w:rsidRPr="00F87786">
        <w:t xml:space="preserve"> </w:t>
      </w:r>
      <w:r w:rsidR="000D2F55" w:rsidRPr="00F87786">
        <w:rPr>
          <w:color w:val="000000"/>
          <w:lang w:bidi="ru-RU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0D2F55" w:rsidRPr="00F87786" w:rsidRDefault="000D2F55" w:rsidP="000D2F55">
      <w:pPr>
        <w:pStyle w:val="12"/>
        <w:ind w:firstLine="740"/>
        <w:jc w:val="both"/>
        <w:rPr>
          <w:color w:val="000000"/>
          <w:lang w:bidi="ru-RU"/>
        </w:rPr>
      </w:pPr>
      <w:r w:rsidRPr="00F87786">
        <w:rPr>
          <w:color w:val="000000"/>
          <w:lang w:bidi="ru-RU"/>
        </w:rPr>
        <w:t>Согласование посадки зеленых насаждений утверждается органами местного самоуправления в установленном порядке.»</w:t>
      </w:r>
      <w:r w:rsidR="00C4065A" w:rsidRPr="00F87786">
        <w:rPr>
          <w:color w:val="000000"/>
          <w:lang w:bidi="ru-RU"/>
        </w:rPr>
        <w:t>.</w:t>
      </w:r>
    </w:p>
    <w:p w:rsidR="000D2F55" w:rsidRPr="00F87786" w:rsidRDefault="000D2F55" w:rsidP="000D2F55">
      <w:pPr>
        <w:ind w:firstLine="720"/>
        <w:jc w:val="both"/>
        <w:rPr>
          <w:sz w:val="28"/>
          <w:szCs w:val="28"/>
        </w:rPr>
      </w:pPr>
      <w:r w:rsidRPr="00F87786">
        <w:rPr>
          <w:sz w:val="28"/>
          <w:szCs w:val="28"/>
        </w:rPr>
        <w:t>3.</w:t>
      </w:r>
      <w:r w:rsidRPr="00F87786">
        <w:rPr>
          <w:color w:val="FF0000"/>
          <w:sz w:val="28"/>
          <w:szCs w:val="28"/>
        </w:rPr>
        <w:t xml:space="preserve"> </w:t>
      </w:r>
      <w:r w:rsidRPr="00F87786"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 w:rsidRPr="00F87786">
        <w:rPr>
          <w:sz w:val="28"/>
          <w:szCs w:val="28"/>
          <w:lang w:val="en-US"/>
        </w:rPr>
        <w:t>web</w:t>
      </w:r>
      <w:r w:rsidRPr="00F87786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Pr="00F87786">
          <w:rPr>
            <w:rStyle w:val="a4"/>
            <w:sz w:val="28"/>
            <w:szCs w:val="28"/>
            <w:lang w:val="en-US"/>
          </w:rPr>
          <w:t>http</w:t>
        </w:r>
        <w:r w:rsidRPr="00F87786">
          <w:rPr>
            <w:rStyle w:val="a4"/>
            <w:sz w:val="28"/>
            <w:szCs w:val="28"/>
          </w:rPr>
          <w:t>://</w:t>
        </w:r>
        <w:r w:rsidRPr="00F87786">
          <w:rPr>
            <w:rStyle w:val="a4"/>
            <w:sz w:val="28"/>
            <w:szCs w:val="28"/>
            <w:lang w:val="en-US"/>
          </w:rPr>
          <w:t>www</w:t>
        </w:r>
        <w:r w:rsidRPr="00F87786">
          <w:rPr>
            <w:rStyle w:val="a4"/>
            <w:sz w:val="28"/>
            <w:szCs w:val="28"/>
          </w:rPr>
          <w:t>.</w:t>
        </w:r>
        <w:r w:rsidRPr="00F87786">
          <w:rPr>
            <w:rStyle w:val="a4"/>
            <w:sz w:val="28"/>
            <w:szCs w:val="28"/>
            <w:lang w:val="en-US"/>
          </w:rPr>
          <w:t>korocha</w:t>
        </w:r>
        <w:r w:rsidRPr="00F87786">
          <w:rPr>
            <w:rStyle w:val="a4"/>
            <w:sz w:val="28"/>
            <w:szCs w:val="28"/>
          </w:rPr>
          <w:t>.</w:t>
        </w:r>
        <w:r w:rsidRPr="00F87786">
          <w:rPr>
            <w:rStyle w:val="a4"/>
            <w:sz w:val="28"/>
            <w:szCs w:val="28"/>
            <w:lang w:val="en-US"/>
          </w:rPr>
          <w:t>ru</w:t>
        </w:r>
      </w:hyperlink>
      <w:r w:rsidRPr="00F87786">
        <w:rPr>
          <w:sz w:val="28"/>
          <w:szCs w:val="28"/>
        </w:rPr>
        <w:t xml:space="preserve"> .</w:t>
      </w:r>
    </w:p>
    <w:p w:rsidR="000D2F55" w:rsidRPr="00F87786" w:rsidRDefault="000D2F55" w:rsidP="000D2F55">
      <w:pPr>
        <w:jc w:val="both"/>
        <w:rPr>
          <w:sz w:val="28"/>
          <w:szCs w:val="28"/>
        </w:rPr>
      </w:pPr>
      <w:r w:rsidRPr="00F87786">
        <w:rPr>
          <w:sz w:val="28"/>
          <w:szCs w:val="28"/>
        </w:rPr>
        <w:tab/>
        <w:t>4. Настоящее решение вступает в силу по истечении 10 дней со дня его официального обнародования.</w:t>
      </w:r>
    </w:p>
    <w:p w:rsidR="000D2F55" w:rsidRPr="00F87786" w:rsidRDefault="000D2F55" w:rsidP="000D2F55">
      <w:pPr>
        <w:jc w:val="both"/>
        <w:rPr>
          <w:sz w:val="28"/>
          <w:szCs w:val="28"/>
        </w:rPr>
      </w:pPr>
      <w:r w:rsidRPr="00F87786">
        <w:rPr>
          <w:sz w:val="28"/>
          <w:szCs w:val="28"/>
        </w:rPr>
        <w:tab/>
        <w:t>5. Контроль за выполнением настоящего решения возложить на постоянную комиссию земского собрания Афанасовского сельского поселения по вопросам местного самоуправления и нормативно-правовой деятельности.</w:t>
      </w:r>
    </w:p>
    <w:p w:rsidR="000D2F55" w:rsidRPr="00F87786" w:rsidRDefault="000D2F55" w:rsidP="000D2F55">
      <w:pPr>
        <w:jc w:val="both"/>
        <w:rPr>
          <w:color w:val="000000"/>
          <w:sz w:val="28"/>
          <w:szCs w:val="28"/>
        </w:rPr>
      </w:pPr>
    </w:p>
    <w:p w:rsidR="000D2F55" w:rsidRPr="00F87786" w:rsidRDefault="000D2F55" w:rsidP="000D2F55">
      <w:pPr>
        <w:rPr>
          <w:b/>
          <w:color w:val="000000"/>
          <w:sz w:val="28"/>
          <w:szCs w:val="28"/>
        </w:rPr>
      </w:pPr>
      <w:r w:rsidRPr="00F87786">
        <w:rPr>
          <w:b/>
          <w:color w:val="000000"/>
          <w:sz w:val="28"/>
          <w:szCs w:val="28"/>
        </w:rPr>
        <w:t xml:space="preserve">Глава Афанасовского </w:t>
      </w:r>
    </w:p>
    <w:p w:rsidR="002D35D6" w:rsidRPr="002D35D6" w:rsidRDefault="000D2F55" w:rsidP="002D35D6">
      <w:r w:rsidRPr="00F87786">
        <w:rPr>
          <w:b/>
          <w:color w:val="000000"/>
          <w:sz w:val="28"/>
          <w:szCs w:val="28"/>
        </w:rPr>
        <w:t>сельского поселения                                                        Г.Н.Демченко</w:t>
      </w:r>
    </w:p>
    <w:sectPr w:rsidR="002D35D6" w:rsidRPr="002D35D6" w:rsidSect="00F87786">
      <w:headerReference w:type="default" r:id="rId9"/>
      <w:headerReference w:type="first" r:id="rId10"/>
      <w:pgSz w:w="11909" w:h="16834" w:code="9"/>
      <w:pgMar w:top="1134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BC" w:rsidRDefault="00C905BC" w:rsidP="006D21C9">
      <w:r>
        <w:separator/>
      </w:r>
    </w:p>
  </w:endnote>
  <w:endnote w:type="continuationSeparator" w:id="0">
    <w:p w:rsidR="00C905BC" w:rsidRDefault="00C905BC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BC" w:rsidRDefault="00C905BC" w:rsidP="006D21C9">
      <w:r>
        <w:separator/>
      </w:r>
    </w:p>
  </w:footnote>
  <w:footnote w:type="continuationSeparator" w:id="0">
    <w:p w:rsidR="00C905BC" w:rsidRDefault="00C905BC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2A5244">
    <w:pPr>
      <w:pStyle w:val="aa"/>
      <w:jc w:val="center"/>
    </w:pPr>
    <w:fldSimple w:instr="PAGE   \* MERGEFORMAT">
      <w:r w:rsidR="00E801EC">
        <w:rPr>
          <w:noProof/>
        </w:rPr>
        <w:t>2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F6D31DE"/>
    <w:multiLevelType w:val="multilevel"/>
    <w:tmpl w:val="06205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37B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5FBB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2F55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606F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1DD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244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B6E3D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0B88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118B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2D7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82B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020E"/>
    <w:rsid w:val="00803DF0"/>
    <w:rsid w:val="0080504F"/>
    <w:rsid w:val="00805EFE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20B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41E7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2D0F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043C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175A1"/>
    <w:rsid w:val="00B2116B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65A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05BC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2FAA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36AAD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2CE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1EC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81E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87786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character" w:customStyle="1" w:styleId="af">
    <w:name w:val="Подпись к картинке_"/>
    <w:basedOn w:val="a0"/>
    <w:link w:val="af0"/>
    <w:rsid w:val="00EF581E"/>
    <w:rPr>
      <w:b/>
      <w:bCs/>
      <w:sz w:val="28"/>
      <w:szCs w:val="28"/>
    </w:rPr>
  </w:style>
  <w:style w:type="character" w:customStyle="1" w:styleId="af1">
    <w:name w:val="Основной текст_"/>
    <w:basedOn w:val="a0"/>
    <w:link w:val="12"/>
    <w:rsid w:val="00EF581E"/>
    <w:rPr>
      <w:sz w:val="28"/>
      <w:szCs w:val="28"/>
    </w:rPr>
  </w:style>
  <w:style w:type="paragraph" w:customStyle="1" w:styleId="af0">
    <w:name w:val="Подпись к картинке"/>
    <w:basedOn w:val="a"/>
    <w:link w:val="af"/>
    <w:rsid w:val="00EF581E"/>
    <w:pPr>
      <w:autoSpaceDE/>
      <w:autoSpaceDN/>
      <w:adjustRightInd/>
    </w:pPr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1"/>
    <w:rsid w:val="00EF581E"/>
    <w:pPr>
      <w:autoSpaceDE/>
      <w:autoSpaceDN/>
      <w:adjustRightInd/>
      <w:ind w:firstLine="400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D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C547C-C422-40F6-B6C6-C53DA4B9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4620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User</cp:lastModifiedBy>
  <cp:revision>28</cp:revision>
  <cp:lastPrinted>2018-02-08T06:09:00Z</cp:lastPrinted>
  <dcterms:created xsi:type="dcterms:W3CDTF">2018-01-30T08:01:00Z</dcterms:created>
  <dcterms:modified xsi:type="dcterms:W3CDTF">2022-07-22T06:41:00Z</dcterms:modified>
</cp:coreProperties>
</file>